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sTR/kS7xUlKdGRb5lPPblv==&#10;" textCheckSum="" ver="1">
  <a:bounds l="626" t="157" r="9746" b="6908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4" name="Caixa de texto 4"/>
        <wps:cNvSpPr txBox="1">
          <a:spLocks noChangeArrowheads="1"/>
        </wps:cNvSpPr>
        <wps:spPr bwMode="auto">
          <a:xfrm>
            <a:off x="0" y="0"/>
            <a:ext cx="5791200" cy="4286993"/>
          </a:xfrm>
          <a:prstGeom prst="rect">
            <a:avLst/>
          </a:prstGeom>
          <a:solidFill>
            <a:srgbClr val="FFFFFF"/>
          </a:solidFill>
          <a:ln w="31750" cmpd="thinThick">
            <a:solidFill>
              <a:srgbClr val="000000"/>
            </a:solidFill>
            <a:miter lim="800000"/>
            <a:headEnd/>
            <a:tailEnd/>
          </a:ln>
        </wps:spPr>
        <wps:txbx/>
        <wps:bodyPr rot="0" vert="horz" wrap="square" lIns="91440" tIns="45720" rIns="91440" bIns="45720" anchor="t" anchorCtr="0" upright="1">
          <a:noAutofit/>
        </wps:bodyPr>
      </wps:wsp>
    </a:graphicData>
  </a:graphic>
</wp:e2oholder>
</file>